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3B2B58" w14:textId="77777777" w:rsidR="0038533C" w:rsidRPr="00C5302C" w:rsidRDefault="0038533C" w:rsidP="0038533C">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90</w:t>
      </w:r>
    </w:p>
    <w:p w14:paraId="2FFAA4C3" w14:textId="77777777" w:rsidR="0038533C" w:rsidRPr="00C5302C" w:rsidRDefault="0038533C" w:rsidP="0038533C">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Quelles sont les réflexions des leaders sur le leadership</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3D8FA5DB" w14:textId="77777777" w:rsidR="0038533C" w:rsidRPr="00C5302C" w:rsidRDefault="0038533C" w:rsidP="0038533C">
      <w:pPr>
        <w:pStyle w:val="CorpsA"/>
        <w:spacing w:line="254" w:lineRule="auto"/>
        <w:jc w:val="center"/>
        <w:rPr>
          <w:rStyle w:val="Aucun"/>
          <w:rFonts w:ascii="Garamond" w:eastAsia="Garamond" w:hAnsi="Garamond" w:cs="Garamond"/>
          <w:color w:val="auto"/>
          <w:sz w:val="24"/>
          <w:szCs w:val="24"/>
          <w:lang w:val="fr-CA"/>
        </w:rPr>
      </w:pPr>
    </w:p>
    <w:p w14:paraId="3E7854B2" w14:textId="37E02170" w:rsidR="0038533C" w:rsidRPr="00C5302C" w:rsidRDefault="0038533C" w:rsidP="0038533C">
      <w:pPr>
        <w:pStyle w:val="CorpsA"/>
        <w:shd w:val="clear" w:color="auto" w:fill="FFFFFF"/>
        <w:spacing w:line="254" w:lineRule="auto"/>
        <w:jc w:val="center"/>
        <w:rPr>
          <w:rStyle w:val="Aucun"/>
          <w:rFonts w:ascii="Garamond" w:eastAsia="Garamond" w:hAnsi="Garamond" w:cs="Garamond"/>
          <w:i/>
          <w:iCs/>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Parlez à quelques personnes qui sont actuellement là où vous aimeriez être et demandez-leur les avantages et les inconvénients. Puis faites confiance à leur opinion puisqu’</w:t>
      </w:r>
      <w:r>
        <w:rPr>
          <w:rStyle w:val="Aucun"/>
          <w:rFonts w:ascii="Garamond" w:hAnsi="Garamond"/>
          <w:color w:val="auto"/>
          <w:sz w:val="24"/>
          <w:szCs w:val="24"/>
          <w:lang w:val="fr-CA"/>
        </w:rPr>
        <w:t>elles</w:t>
      </w:r>
      <w:r w:rsidRPr="00C5302C">
        <w:rPr>
          <w:rStyle w:val="Aucun"/>
          <w:rFonts w:ascii="Garamond" w:hAnsi="Garamond"/>
          <w:color w:val="auto"/>
          <w:sz w:val="24"/>
          <w:szCs w:val="24"/>
          <w:lang w:val="fr-CA"/>
        </w:rPr>
        <w:t xml:space="preserve"> ont raison.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 Tim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Ferriss</w:t>
      </w:r>
    </w:p>
    <w:p w14:paraId="2955FAC5" w14:textId="77777777" w:rsidR="0038533C" w:rsidRPr="00C5302C" w:rsidRDefault="0038533C" w:rsidP="0038533C">
      <w:pPr>
        <w:pStyle w:val="CorpsA"/>
        <w:shd w:val="clear" w:color="auto" w:fill="FFFFFF"/>
        <w:spacing w:line="254" w:lineRule="auto"/>
        <w:rPr>
          <w:rStyle w:val="Aucun"/>
          <w:rFonts w:ascii="Garamond" w:eastAsia="Garamond" w:hAnsi="Garamond" w:cs="Garamond"/>
          <w:color w:val="auto"/>
          <w:sz w:val="24"/>
          <w:szCs w:val="24"/>
          <w:lang w:val="fr-CA"/>
        </w:rPr>
      </w:pPr>
    </w:p>
    <w:p w14:paraId="628223B1"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40"/>
          <w:szCs w:val="40"/>
          <w:lang w:val="fr-CA"/>
        </w:rPr>
        <w:t>C</w:t>
      </w:r>
      <w:r w:rsidRPr="00C5302C">
        <w:rPr>
          <w:rStyle w:val="Aucun"/>
          <w:rFonts w:ascii="Garamond" w:hAnsi="Garamond"/>
          <w:color w:val="auto"/>
          <w:sz w:val="24"/>
          <w:szCs w:val="24"/>
          <w:lang w:val="fr-CA"/>
        </w:rPr>
        <w:t>haque leader a une histoire unique à propos du cheminement de son leadership. Il y a des vallées, des montagnes et des virages erronés, mais tout cela a aidé les leaders à devenir qui ils sont aujourd’hui. Quels leaders admirez-vous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Avez-vous le courage de demander à ces leaders de prendre quelques minutes pour vous aider à approfondir votre répertoire de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5A02C1F"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5CC96D8A"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w:t>
      </w:r>
    </w:p>
    <w:p w14:paraId="367C1D87"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p>
    <w:p w14:paraId="52858814" w14:textId="77777777" w:rsidR="0038533C" w:rsidRPr="00C5302C" w:rsidRDefault="0038533C" w:rsidP="0038533C">
      <w:pPr>
        <w:pStyle w:val="CorpsA"/>
        <w:spacing w:line="254" w:lineRule="auto"/>
        <w:ind w:firstLine="360"/>
        <w:rPr>
          <w:rFonts w:ascii="Garamond" w:hAnsi="Garamond"/>
          <w:color w:val="auto"/>
          <w:sz w:val="24"/>
          <w:szCs w:val="24"/>
          <w:lang w:val="fr-CA"/>
        </w:rPr>
      </w:pPr>
      <w:r w:rsidRPr="00C5302C">
        <w:rPr>
          <w:rStyle w:val="Aucun"/>
          <w:rFonts w:ascii="Garamond" w:hAnsi="Garamond"/>
          <w:color w:val="auto"/>
          <w:sz w:val="24"/>
          <w:szCs w:val="24"/>
          <w:lang w:val="fr-CA"/>
        </w:rPr>
        <w:t xml:space="preserve">Nous vous invitons à interroger deux </w:t>
      </w:r>
      <w:r>
        <w:rPr>
          <w:rStyle w:val="Aucun"/>
          <w:rFonts w:ascii="Garamond" w:hAnsi="Garamond"/>
          <w:color w:val="auto"/>
          <w:sz w:val="24"/>
          <w:szCs w:val="24"/>
          <w:lang w:val="fr-CA"/>
        </w:rPr>
        <w:t>ou</w:t>
      </w:r>
      <w:r w:rsidRPr="00C5302C">
        <w:rPr>
          <w:rStyle w:val="Aucun"/>
          <w:rFonts w:ascii="Garamond" w:hAnsi="Garamond"/>
          <w:color w:val="auto"/>
          <w:sz w:val="24"/>
          <w:szCs w:val="24"/>
          <w:lang w:val="fr-CA"/>
        </w:rPr>
        <w:t xml:space="preserve"> trois leaders en face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à</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face sur le thème du… leadership. Osez les solliciter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Habituellement, les gens sont honorés de parler de leurs expériences. </w:t>
      </w:r>
      <w:r w:rsidRPr="00C5302C">
        <w:rPr>
          <w:rFonts w:ascii="Garamond" w:hAnsi="Garamond"/>
          <w:color w:val="auto"/>
          <w:sz w:val="24"/>
          <w:szCs w:val="24"/>
          <w:lang w:val="fr-CA"/>
        </w:rPr>
        <w:t>Écouter ces récits peut être à la fois inspirant et enrichissant. Inspirant, car ces histoires mettent souvent en lumière des défis importants surmontés avec succès. Elles sont également enrichissantes, car elles vous permettent de mieux comprendre l’humanité des personnes que vous admirez. De plus, rencontrer des leaders vous offre la chance :</w:t>
      </w:r>
    </w:p>
    <w:p w14:paraId="67C23E68" w14:textId="77777777" w:rsidR="0038533C" w:rsidRPr="00C5302C" w:rsidRDefault="0038533C" w:rsidP="00862BFF">
      <w:pPr>
        <w:pStyle w:val="CorpsA"/>
        <w:numPr>
          <w:ilvl w:val="0"/>
          <w:numId w:val="165"/>
        </w:numPr>
        <w:spacing w:line="254" w:lineRule="auto"/>
        <w:rPr>
          <w:rFonts w:ascii="Garamond" w:hAnsi="Garamond"/>
          <w:color w:val="auto"/>
          <w:sz w:val="24"/>
          <w:szCs w:val="24"/>
          <w:lang w:val="fr-CA"/>
        </w:rPr>
      </w:pPr>
      <w:r>
        <w:rPr>
          <w:rFonts w:ascii="Garamond" w:hAnsi="Garamond"/>
          <w:color w:val="auto"/>
          <w:sz w:val="24"/>
          <w:szCs w:val="24"/>
          <w:lang w:val="fr-CA"/>
        </w:rPr>
        <w:t>d'a</w:t>
      </w:r>
      <w:r w:rsidRPr="00C5302C">
        <w:rPr>
          <w:rFonts w:ascii="Garamond" w:hAnsi="Garamond"/>
          <w:color w:val="auto"/>
          <w:sz w:val="24"/>
          <w:szCs w:val="24"/>
          <w:lang w:val="fr-CA"/>
        </w:rPr>
        <w:t xml:space="preserve">cquérir des perspectives variées sur différents styles </w:t>
      </w:r>
      <w:r>
        <w:rPr>
          <w:rFonts w:ascii="Garamond" w:hAnsi="Garamond"/>
          <w:color w:val="auto"/>
          <w:sz w:val="24"/>
          <w:szCs w:val="24"/>
          <w:lang w:val="fr-CA"/>
        </w:rPr>
        <w:t xml:space="preserve">et </w:t>
      </w:r>
      <w:r w:rsidRPr="00C5302C">
        <w:rPr>
          <w:rFonts w:ascii="Garamond" w:hAnsi="Garamond"/>
          <w:color w:val="auto"/>
          <w:sz w:val="24"/>
          <w:szCs w:val="24"/>
          <w:lang w:val="fr-CA"/>
        </w:rPr>
        <w:t>approches de leadership</w:t>
      </w:r>
      <w:r>
        <w:rPr>
          <w:rFonts w:ascii="Times New Roman" w:hAnsi="Times New Roman" w:cs="Times New Roman"/>
          <w:color w:val="auto"/>
          <w:sz w:val="24"/>
          <w:szCs w:val="24"/>
          <w:lang w:val="fr-CA"/>
        </w:rPr>
        <w:t> ;</w:t>
      </w:r>
    </w:p>
    <w:p w14:paraId="21E0FF23" w14:textId="77777777" w:rsidR="0038533C" w:rsidRPr="00C5302C" w:rsidRDefault="0038533C" w:rsidP="00862BFF">
      <w:pPr>
        <w:pStyle w:val="CorpsA"/>
        <w:numPr>
          <w:ilvl w:val="0"/>
          <w:numId w:val="165"/>
        </w:numPr>
        <w:spacing w:line="254" w:lineRule="auto"/>
        <w:rPr>
          <w:rFonts w:ascii="Garamond" w:hAnsi="Garamond"/>
          <w:color w:val="auto"/>
          <w:sz w:val="24"/>
          <w:szCs w:val="24"/>
          <w:lang w:val="fr-CA"/>
        </w:rPr>
      </w:pPr>
      <w:r>
        <w:rPr>
          <w:rFonts w:ascii="Garamond" w:hAnsi="Garamond"/>
          <w:color w:val="auto"/>
          <w:sz w:val="24"/>
          <w:szCs w:val="24"/>
          <w:lang w:val="fr-CA"/>
        </w:rPr>
        <w:t>de b</w:t>
      </w:r>
      <w:r w:rsidRPr="00C5302C">
        <w:rPr>
          <w:rFonts w:ascii="Garamond" w:hAnsi="Garamond"/>
          <w:color w:val="auto"/>
          <w:sz w:val="24"/>
          <w:szCs w:val="24"/>
          <w:lang w:val="fr-CA"/>
        </w:rPr>
        <w:t>âtir un réseau professionnel solide en établissant des liens avec des leaders influents de votre domaine.</w:t>
      </w:r>
    </w:p>
    <w:p w14:paraId="4FA8B602" w14:textId="77777777" w:rsidR="0038533C" w:rsidRPr="00C5302C" w:rsidRDefault="0038533C" w:rsidP="0038533C">
      <w:pPr>
        <w:pStyle w:val="CorpsA"/>
        <w:spacing w:line="254" w:lineRule="auto"/>
        <w:ind w:firstLine="0"/>
        <w:rPr>
          <w:rFonts w:ascii="Garamond" w:hAnsi="Garamond"/>
          <w:color w:val="auto"/>
          <w:sz w:val="24"/>
          <w:szCs w:val="24"/>
          <w:lang w:val="fr-CA"/>
        </w:rPr>
      </w:pPr>
    </w:p>
    <w:p w14:paraId="165B51D5"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Voici quelques questions que vous pourriez leur poser</w:t>
      </w:r>
      <w:r>
        <w:rPr>
          <w:rStyle w:val="Aucun"/>
          <w:rFonts w:ascii="Garamond" w:hAnsi="Garamond"/>
          <w:color w:val="auto"/>
          <w:sz w:val="24"/>
          <w:szCs w:val="24"/>
          <w:lang w:val="fr-CA"/>
        </w:rPr>
        <w:t>.</w:t>
      </w:r>
    </w:p>
    <w:p w14:paraId="485F0975" w14:textId="77777777" w:rsidR="0038533C" w:rsidRPr="00C5302C" w:rsidRDefault="0038533C" w:rsidP="00862BFF">
      <w:pPr>
        <w:pStyle w:val="Paragraphedeliste"/>
        <w:numPr>
          <w:ilvl w:val="0"/>
          <w:numId w:val="164"/>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Comment êtes-vous devenu un leader</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Qu’est-ce qui vous a aidé dans votre voyage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00FAA65F" w14:textId="77777777" w:rsidR="0038533C" w:rsidRPr="00C5302C" w:rsidRDefault="0038533C" w:rsidP="00862BFF">
      <w:pPr>
        <w:pStyle w:val="Paragraphedeliste"/>
        <w:numPr>
          <w:ilvl w:val="0"/>
          <w:numId w:val="164"/>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Quels seraient, selon vous, vos cinq meilleurs succès et vos cinq échecs les plus importants en tant que leader</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2ACD4E53" w14:textId="77777777" w:rsidR="0038533C" w:rsidRPr="00C5302C" w:rsidRDefault="0038533C" w:rsidP="00862BFF">
      <w:pPr>
        <w:pStyle w:val="Paragraphedeliste"/>
        <w:numPr>
          <w:ilvl w:val="0"/>
          <w:numId w:val="164"/>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Quels sont les cinq conseils que vous donneriez aux nouveaux leaders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21428864" w14:textId="77777777" w:rsidR="0038533C" w:rsidRPr="00C5302C" w:rsidRDefault="0038533C" w:rsidP="00862BFF">
      <w:pPr>
        <w:pStyle w:val="Paragraphedeliste"/>
        <w:numPr>
          <w:ilvl w:val="0"/>
          <w:numId w:val="164"/>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Qu’aimeriez-vous dire à la personne que vous étiez à 20</w:t>
      </w:r>
      <w:r w:rsidRPr="00C5302C">
        <w:rPr>
          <w:rStyle w:val="Aucun"/>
          <w:rFonts w:ascii="Garamond" w:hAnsi="Garamond"/>
          <w:color w:val="auto"/>
          <w:lang w:val="fr-CA"/>
        </w:rPr>
        <w:t> </w:t>
      </w:r>
      <w:r w:rsidRPr="00C5302C">
        <w:rPr>
          <w:rStyle w:val="Aucun"/>
          <w:rFonts w:ascii="Garamond" w:hAnsi="Garamond"/>
          <w:color w:val="auto"/>
          <w:sz w:val="24"/>
          <w:szCs w:val="24"/>
          <w:lang w:val="fr-CA"/>
        </w:rPr>
        <w:t>ans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10773930" w14:textId="77777777" w:rsidR="0038533C" w:rsidRPr="00C5302C" w:rsidRDefault="0038533C" w:rsidP="00862BFF">
      <w:pPr>
        <w:pStyle w:val="Paragraphedeliste"/>
        <w:numPr>
          <w:ilvl w:val="0"/>
          <w:numId w:val="164"/>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Comment avez-vous le plus appris à devenir un leader (réflexion, action, observation, etc.)</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48D9A1E5" w14:textId="77777777" w:rsidR="0038533C" w:rsidRPr="00C5302C" w:rsidRDefault="0038533C" w:rsidP="00862BFF">
      <w:pPr>
        <w:pStyle w:val="Paragraphedeliste"/>
        <w:numPr>
          <w:ilvl w:val="0"/>
          <w:numId w:val="164"/>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 xml:space="preserve">Quel a été </w:t>
      </w:r>
      <w:r w:rsidRPr="00F162A2">
        <w:rPr>
          <w:rStyle w:val="Aucun"/>
          <w:rFonts w:ascii="Garamond" w:hAnsi="Garamond"/>
          <w:color w:val="auto"/>
          <w:sz w:val="24"/>
          <w:szCs w:val="24"/>
          <w:lang w:val="fr-CA"/>
        </w:rPr>
        <w:t xml:space="preserve">le </w:t>
      </w:r>
      <w:r w:rsidRPr="000854CF">
        <w:rPr>
          <w:rStyle w:val="Aucun"/>
          <w:rFonts w:ascii="Garamond" w:hAnsi="Garamond"/>
          <w:color w:val="auto"/>
          <w:sz w:val="24"/>
          <w:szCs w:val="24"/>
          <w:lang w:val="fr-CA"/>
        </w:rPr>
        <w:t>moment décisif</w:t>
      </w:r>
      <w:r w:rsidRPr="00F162A2">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l’événement clé, qui a propulsé votre leadership</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602499E8" w14:textId="77777777" w:rsidR="0038533C" w:rsidRPr="00C5302C" w:rsidRDefault="0038533C" w:rsidP="00862BFF">
      <w:pPr>
        <w:pStyle w:val="Paragraphedeliste"/>
        <w:numPr>
          <w:ilvl w:val="0"/>
          <w:numId w:val="164"/>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Qui sont les trois personnes qui ont le plus influencé votre vie, votre carrière et votre leadership</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Pourquoi sont-ils influents</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773134FE" w14:textId="77777777" w:rsidR="0038533C" w:rsidRPr="00C5302C" w:rsidRDefault="0038533C" w:rsidP="00862BFF">
      <w:pPr>
        <w:pStyle w:val="Paragraphedeliste"/>
        <w:numPr>
          <w:ilvl w:val="0"/>
          <w:numId w:val="164"/>
        </w:numP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Lorsque vous étiez plus jeune, auriez-vous pensé être rendu là où vous êtes aujourd’hui</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35CADAB4"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4234EA8E"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eastAsia="Garamond" w:hAnsi="Garamond" w:cs="Garamond"/>
          <w:b/>
          <w:bCs/>
          <w:color w:val="auto"/>
          <w:sz w:val="24"/>
          <w:szCs w:val="24"/>
          <w:lang w:val="fr-CA"/>
        </w:rPr>
        <w:t>Attention</w:t>
      </w:r>
      <w:r w:rsidRPr="00C5302C">
        <w:rPr>
          <w:rStyle w:val="Aucun"/>
          <w:rFonts w:ascii="Garamond" w:eastAsia="Garamond" w:hAnsi="Garamond" w:cs="Garamond"/>
          <w:color w:val="auto"/>
          <w:sz w:val="24"/>
          <w:szCs w:val="24"/>
          <w:lang w:val="fr-CA"/>
        </w:rPr>
        <w:t xml:space="preserve"> : </w:t>
      </w:r>
      <w:r>
        <w:rPr>
          <w:rStyle w:val="Aucun"/>
          <w:rFonts w:ascii="Garamond" w:eastAsia="Garamond" w:hAnsi="Garamond" w:cs="Garamond"/>
          <w:color w:val="auto"/>
          <w:sz w:val="24"/>
          <w:szCs w:val="24"/>
          <w:lang w:val="fr-CA"/>
        </w:rPr>
        <w:t>I</w:t>
      </w:r>
      <w:r w:rsidRPr="00C5302C">
        <w:rPr>
          <w:rStyle w:val="Aucun"/>
          <w:rFonts w:ascii="Garamond" w:eastAsia="Garamond" w:hAnsi="Garamond" w:cs="Garamond"/>
          <w:color w:val="auto"/>
          <w:sz w:val="24"/>
          <w:szCs w:val="24"/>
          <w:lang w:val="fr-CA"/>
        </w:rPr>
        <w:t xml:space="preserve">déalement, cette rencontre se fait en personne, mais elle peut se dérouler </w:t>
      </w:r>
      <w:r>
        <w:rPr>
          <w:rStyle w:val="Aucun"/>
          <w:rFonts w:ascii="Garamond" w:eastAsia="Garamond" w:hAnsi="Garamond" w:cs="Garamond"/>
          <w:color w:val="auto"/>
          <w:sz w:val="24"/>
          <w:szCs w:val="24"/>
          <w:lang w:val="fr-CA"/>
        </w:rPr>
        <w:t>par</w:t>
      </w:r>
      <w:r w:rsidRPr="00C5302C">
        <w:rPr>
          <w:rStyle w:val="Aucun"/>
          <w:rFonts w:ascii="Garamond" w:eastAsia="Garamond" w:hAnsi="Garamond" w:cs="Garamond"/>
          <w:color w:val="auto"/>
          <w:sz w:val="24"/>
          <w:szCs w:val="24"/>
          <w:lang w:val="fr-CA"/>
        </w:rPr>
        <w:t xml:space="preserve"> Teams ou Zoom si absolument nécessaire. L’exercice ne doit en aucun cas être réalisé par courriel parce que :</w:t>
      </w:r>
    </w:p>
    <w:p w14:paraId="03172826" w14:textId="77777777" w:rsidR="0038533C" w:rsidRPr="00C5302C" w:rsidRDefault="0038533C" w:rsidP="00862BFF">
      <w:pPr>
        <w:pStyle w:val="CorpsA"/>
        <w:numPr>
          <w:ilvl w:val="0"/>
          <w:numId w:val="167"/>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Les interviews par courriel manquent de la touche personnelle et de la spontanéité des rencontres en face</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à</w:t>
      </w:r>
      <w:r>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face ou même virtuelles. Établir un rapport et comprendre les indices non verbaux </w:t>
      </w:r>
      <w:r>
        <w:rPr>
          <w:rStyle w:val="Aucun"/>
          <w:rFonts w:ascii="Garamond" w:eastAsia="Garamond" w:hAnsi="Garamond" w:cs="Garamond"/>
          <w:color w:val="auto"/>
          <w:sz w:val="24"/>
          <w:szCs w:val="24"/>
          <w:lang w:val="fr-CA"/>
        </w:rPr>
        <w:t>sont cruciaux</w:t>
      </w:r>
      <w:r w:rsidRPr="00C5302C">
        <w:rPr>
          <w:rStyle w:val="Aucun"/>
          <w:rFonts w:ascii="Garamond" w:eastAsia="Garamond" w:hAnsi="Garamond" w:cs="Garamond"/>
          <w:color w:val="auto"/>
          <w:sz w:val="24"/>
          <w:szCs w:val="24"/>
          <w:lang w:val="fr-CA"/>
        </w:rPr>
        <w:t xml:space="preserve"> dans les conversations sur le leadership.</w:t>
      </w:r>
    </w:p>
    <w:p w14:paraId="2A6BF620" w14:textId="77777777" w:rsidR="0038533C" w:rsidRPr="00C5302C" w:rsidRDefault="0038533C" w:rsidP="00862BFF">
      <w:pPr>
        <w:pStyle w:val="CorpsA"/>
        <w:numPr>
          <w:ilvl w:val="0"/>
          <w:numId w:val="167"/>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Les leaders peuvent fournir des réponses plus réfléchies et détaillées lorsqu’ils sont engagés dans une conversation en direct. De plus, cela vous donne la possibilité de poser des questions imprévues qui surgissent en fonction de leurs réponses. Les courriels conduisent souvent à des réponses brèves ou incomplètes en raison de la nature asynchrone de la communication.</w:t>
      </w:r>
    </w:p>
    <w:p w14:paraId="0ACDE593" w14:textId="77777777" w:rsidR="0038533C" w:rsidRPr="00C5302C" w:rsidRDefault="0038533C" w:rsidP="00862BFF">
      <w:pPr>
        <w:pStyle w:val="CorpsA"/>
        <w:numPr>
          <w:ilvl w:val="0"/>
          <w:numId w:val="167"/>
        </w:numPr>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Les interactions directes vous permettent d’observer le leadership en action, y compris comment les leaders communiquent, réfléchissent sur le moment et gèrent les questions ou défis inattendus. Ces aspects ne sont pas capturés dans les réponses écrites.</w:t>
      </w:r>
    </w:p>
    <w:p w14:paraId="17ECE882"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76A08E3A"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087D4075"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p>
    <w:p w14:paraId="481E85DF" w14:textId="77777777" w:rsidR="0038533C" w:rsidRPr="00C5302C" w:rsidRDefault="0038533C" w:rsidP="0038533C">
      <w:pPr>
        <w:pStyle w:val="CorpsA"/>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d’apprentissage</w:t>
      </w:r>
      <w:r>
        <w:rPr>
          <w:rStyle w:val="Aucun"/>
          <w:rFonts w:ascii="Garamond" w:hAnsi="Garamond"/>
          <w:color w:val="auto"/>
          <w:sz w:val="24"/>
          <w:szCs w:val="24"/>
          <w:lang w:val="fr-CA"/>
        </w:rPr>
        <w:t>.</w:t>
      </w:r>
    </w:p>
    <w:p w14:paraId="56028CC9" w14:textId="77777777" w:rsidR="0038533C" w:rsidRPr="00C5302C" w:rsidRDefault="0038533C" w:rsidP="00862BFF">
      <w:pPr>
        <w:pStyle w:val="CorpsA"/>
        <w:numPr>
          <w:ilvl w:val="0"/>
          <w:numId w:val="166"/>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Qui avez-vous choisi d’interviewer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 les avez-vous choisis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avez-vous décidé de les interviewer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ADFCD84" w14:textId="77777777" w:rsidR="0038533C" w:rsidRPr="00C5302C" w:rsidRDefault="0038533C" w:rsidP="00862BFF">
      <w:pPr>
        <w:pStyle w:val="CorpsA"/>
        <w:numPr>
          <w:ilvl w:val="0"/>
          <w:numId w:val="166"/>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Quelles questions avez-vous posées et comment y ont-ils répondu</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Identifiez la première personne puis indiquez ses réponses aux questions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puis passez à la deuxième personne et ses réponses, etc.</w:t>
      </w:r>
    </w:p>
    <w:p w14:paraId="36DC1A45" w14:textId="77777777" w:rsidR="0038533C" w:rsidRPr="00C5302C" w:rsidRDefault="0038533C" w:rsidP="00862BFF">
      <w:pPr>
        <w:pStyle w:val="CorpsA"/>
        <w:numPr>
          <w:ilvl w:val="0"/>
          <w:numId w:val="166"/>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Quels thèmes communs et/ou divergences avez-vous trouvés dans les réponses des leaders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34E89053" w14:textId="77777777" w:rsidR="0038533C" w:rsidRPr="00C5302C" w:rsidRDefault="0038533C" w:rsidP="00862BFF">
      <w:pPr>
        <w:pStyle w:val="CorpsA"/>
        <w:numPr>
          <w:ilvl w:val="0"/>
          <w:numId w:val="166"/>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Quelles leçons importantes avez-vous apprises sur le leadership grâce aux entretiens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58F59006" w14:textId="77777777" w:rsidR="0038533C" w:rsidRPr="00C5302C" w:rsidRDefault="0038533C" w:rsidP="00862BFF">
      <w:pPr>
        <w:pStyle w:val="CorpsA"/>
        <w:numPr>
          <w:ilvl w:val="0"/>
          <w:numId w:val="166"/>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Si vous étiez le leader interrogé, comment auriez-vous répondu à vos questions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5FA32825" w14:textId="77777777" w:rsidR="0038533C" w:rsidRPr="00C5302C" w:rsidRDefault="0038533C" w:rsidP="00862BFF">
      <w:pPr>
        <w:pStyle w:val="CorpsA"/>
        <w:numPr>
          <w:ilvl w:val="0"/>
          <w:numId w:val="166"/>
        </w:numPr>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les leaders devraient-ils parler avec leurs employés de leur parcours vers le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 Est-ce important</w:t>
      </w:r>
      <w:r w:rsidRPr="00C5302C">
        <w:rPr>
          <w:rStyle w:val="Aucun"/>
          <w:rFonts w:ascii="Times New Roman" w:hAnsi="Times New Roman" w:cs="Times New Roman"/>
          <w:color w:val="auto"/>
          <w:sz w:val="24"/>
          <w:szCs w:val="24"/>
          <w:lang w:val="fr-CA" w:eastAsia="zh-TW"/>
        </w:rPr>
        <w:t> </w:t>
      </w:r>
      <w:r w:rsidRPr="00C5302C">
        <w:rPr>
          <w:rStyle w:val="Aucun"/>
          <w:rFonts w:ascii="Garamond" w:hAnsi="Garamond"/>
          <w:color w:val="auto"/>
          <w:sz w:val="24"/>
          <w:szCs w:val="24"/>
          <w:lang w:val="fr-CA" w:eastAsia="zh-TW"/>
        </w:rPr>
        <w:t>?</w:t>
      </w:r>
    </w:p>
    <w:p w14:paraId="1147F7D9"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w:t>
      </w:r>
    </w:p>
    <w:p w14:paraId="10FC0299"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2EFC54FD" w14:textId="77777777" w:rsidR="0038533C" w:rsidRPr="00C5302C" w:rsidRDefault="0038533C" w:rsidP="0038533C">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d’action</w:t>
      </w:r>
    </w:p>
    <w:p w14:paraId="21554A99"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601B9D81" w14:textId="77777777" w:rsidR="0038533C" w:rsidRPr="00C5302C" w:rsidRDefault="0038533C" w:rsidP="0038533C">
      <w:pPr>
        <w:pStyle w:val="CorpsA"/>
        <w:spacing w:line="254" w:lineRule="auto"/>
        <w:rPr>
          <w:rFonts w:ascii="Garamond" w:hAnsi="Garamond"/>
          <w:color w:val="auto"/>
          <w:lang w:val="fr-CA"/>
        </w:rPr>
      </w:pPr>
      <w:r w:rsidRPr="00C5302C">
        <w:rPr>
          <w:rStyle w:val="Aucun"/>
          <w:rFonts w:ascii="Garamond" w:hAnsi="Garamond"/>
          <w:color w:val="auto"/>
          <w:sz w:val="24"/>
          <w:szCs w:val="24"/>
          <w:lang w:val="fr-CA"/>
        </w:rPr>
        <w:t>Dans votre journal d’apprentissage, décrivez trois actions spécifiques que vous entreprendrez dès maintenant en fonction de ce que vous avez appris au cours de ces entretiens.</w:t>
      </w:r>
    </w:p>
    <w:p w14:paraId="1E765A79" w14:textId="77777777" w:rsidR="0038533C" w:rsidRPr="00C5302C" w:rsidRDefault="0038533C" w:rsidP="0038533C">
      <w:pPr>
        <w:pStyle w:val="CorpsA"/>
        <w:spacing w:line="254" w:lineRule="auto"/>
        <w:jc w:val="center"/>
        <w:rPr>
          <w:rStyle w:val="Aucun"/>
          <w:rFonts w:ascii="Garamond" w:eastAsia="Garamond" w:hAnsi="Garamond" w:cs="Garamond"/>
          <w:color w:val="auto"/>
          <w:sz w:val="44"/>
          <w:szCs w:val="44"/>
          <w:u w:val="single"/>
          <w:lang w:val="fr-CA"/>
        </w:rPr>
      </w:pPr>
      <w:bookmarkStart w:id="0" w:name="_GoBack"/>
      <w:bookmarkEnd w:id="0"/>
    </w:p>
    <w:sectPr w:rsidR="0038533C"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4305A6" w14:textId="77777777" w:rsidR="00A926BF" w:rsidRDefault="00A926BF">
      <w:r>
        <w:separator/>
      </w:r>
    </w:p>
  </w:endnote>
  <w:endnote w:type="continuationSeparator" w:id="0">
    <w:p w14:paraId="19CEAD6B" w14:textId="77777777" w:rsidR="00A926BF" w:rsidRDefault="00A92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67246C" w14:textId="77777777" w:rsidR="00A926BF" w:rsidRDefault="00A926BF">
      <w:r>
        <w:separator/>
      </w:r>
    </w:p>
  </w:footnote>
  <w:footnote w:type="continuationSeparator" w:id="0">
    <w:p w14:paraId="7BFA70AB" w14:textId="77777777" w:rsidR="00A926BF" w:rsidRDefault="00A926BF">
      <w:r>
        <w:continuationSeparator/>
      </w:r>
    </w:p>
  </w:footnote>
  <w:footnote w:type="continuationNotice" w:id="1">
    <w:p w14:paraId="011C275A" w14:textId="77777777" w:rsidR="00A926BF" w:rsidRDefault="00A926B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23525093" id="_x0000_t202" coordsize="21600,21600" o:spt="202" path="m,l,21600r21600,l21600,xe">
              <v:stroke joinstyle="miter"/>
              <v:path gradientshapeok="t" o:connecttype="rect"/>
            </v:shapetype>
            <v:shape id="Zone de texte 1073742133" o:spid="_x0000_s1037"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vpGw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HWrPVRnXNZBrwNv+abBkbbMhxfm&#10;kPgxjWIOz3hIBW1JYbAoqcH9+Fs81iMfmKWkRSGV1KDSKVHfDPI0mc/yPAoveePP+Tx6Lnlo7C+G&#10;OeoHQI3iADhVMqeLcaoNKrlYLR3oN9T7Ot6IPjMc7y1puJgPoZc2vhcu1utUhDqzLGzNzvLYPuIZ&#10;wX7t3pizAyMBqXyCi9xY8Y6Yvjb+6e36GJCexFoEuUd0wB41mngf3lN8BL/6qer26lc/AQ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BfK8vpGwIAAD0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3D4745C1" id="_x0000_t202" coordsize="21600,21600" o:spt="202" path="m,l,21600r21600,l21600,xe">
              <v:stroke joinstyle="miter"/>
              <v:path gradientshapeok="t" o:connecttype="rect"/>
            </v:shapetype>
            <v:shape id="Zone de texte 1073742132" o:spid="_x0000_s1038"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fEHA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2FF0FE1"/>
    <w:multiLevelType w:val="hybridMultilevel"/>
    <w:tmpl w:val="D1320548"/>
    <w:lvl w:ilvl="0" w:tplc="AAA63A80">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6941102"/>
    <w:multiLevelType w:val="hybridMultilevel"/>
    <w:tmpl w:val="41BC14D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8C05E0"/>
    <w:multiLevelType w:val="hybridMultilevel"/>
    <w:tmpl w:val="375C1CD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0"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0F706057"/>
    <w:multiLevelType w:val="hybridMultilevel"/>
    <w:tmpl w:val="BC327BA0"/>
    <w:lvl w:ilvl="0" w:tplc="4E24232E">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3A26D48"/>
    <w:multiLevelType w:val="hybridMultilevel"/>
    <w:tmpl w:val="FDB0D398"/>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4C32092"/>
    <w:multiLevelType w:val="hybridMultilevel"/>
    <w:tmpl w:val="D2E092D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15520F08"/>
    <w:multiLevelType w:val="hybridMultilevel"/>
    <w:tmpl w:val="A57AD2D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15AA5B0B"/>
    <w:multiLevelType w:val="hybridMultilevel"/>
    <w:tmpl w:val="FD02E17C"/>
    <w:lvl w:ilvl="0" w:tplc="445CF58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9"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B63521E"/>
    <w:multiLevelType w:val="hybridMultilevel"/>
    <w:tmpl w:val="CCBCEFA8"/>
    <w:lvl w:ilvl="0" w:tplc="7E4A5E96">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 w15:restartNumberingAfterBreak="0">
    <w:nsid w:val="1B6952D9"/>
    <w:multiLevelType w:val="hybridMultilevel"/>
    <w:tmpl w:val="24EA84D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58"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3" w15:restartNumberingAfterBreak="0">
    <w:nsid w:val="278722D7"/>
    <w:multiLevelType w:val="hybridMultilevel"/>
    <w:tmpl w:val="C3AE8ECE"/>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64" w15:restartNumberingAfterBreak="0">
    <w:nsid w:val="27AE6B6F"/>
    <w:multiLevelType w:val="hybridMultilevel"/>
    <w:tmpl w:val="F0D6D206"/>
    <w:numStyleLink w:val="Style141import"/>
  </w:abstractNum>
  <w:abstractNum w:abstractNumId="65" w15:restartNumberingAfterBreak="0">
    <w:nsid w:val="288B12DE"/>
    <w:multiLevelType w:val="hybridMultilevel"/>
    <w:tmpl w:val="E0F8389E"/>
    <w:lvl w:ilvl="0" w:tplc="08EEF91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66" w15:restartNumberingAfterBreak="0">
    <w:nsid w:val="28B42C4F"/>
    <w:multiLevelType w:val="hybridMultilevel"/>
    <w:tmpl w:val="22F4373E"/>
    <w:lvl w:ilvl="0" w:tplc="B740C750">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7"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2B080531"/>
    <w:multiLevelType w:val="hybridMultilevel"/>
    <w:tmpl w:val="985C90C0"/>
    <w:lvl w:ilvl="0" w:tplc="E9B2E268">
      <w:start w:val="1"/>
      <w:numFmt w:val="decimal"/>
      <w:lvlText w:val="%1."/>
      <w:lvlJc w:val="left"/>
      <w:pPr>
        <w:ind w:left="1065" w:hanging="705"/>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2"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D251170"/>
    <w:multiLevelType w:val="hybridMultilevel"/>
    <w:tmpl w:val="CF8A9764"/>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77"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4"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392045D2"/>
    <w:multiLevelType w:val="hybridMultilevel"/>
    <w:tmpl w:val="ACDC2470"/>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1" w15:restartNumberingAfterBreak="0">
    <w:nsid w:val="3B2D727B"/>
    <w:multiLevelType w:val="hybridMultilevel"/>
    <w:tmpl w:val="6A64E5EA"/>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42723F4B"/>
    <w:multiLevelType w:val="hybridMultilevel"/>
    <w:tmpl w:val="AE069DC2"/>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1"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04"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06" w15:restartNumberingAfterBreak="0">
    <w:nsid w:val="4422034C"/>
    <w:multiLevelType w:val="hybridMultilevel"/>
    <w:tmpl w:val="7758DFFA"/>
    <w:lvl w:ilvl="0" w:tplc="4E24232E">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481A550B"/>
    <w:multiLevelType w:val="hybridMultilevel"/>
    <w:tmpl w:val="BEC069A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4"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4ADE6CD3"/>
    <w:multiLevelType w:val="hybridMultilevel"/>
    <w:tmpl w:val="D3DEA708"/>
    <w:lvl w:ilvl="0" w:tplc="69E4E20A">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7" w15:restartNumberingAfterBreak="0">
    <w:nsid w:val="4AE612B6"/>
    <w:multiLevelType w:val="hybridMultilevel"/>
    <w:tmpl w:val="0354253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8" w15:restartNumberingAfterBreak="0">
    <w:nsid w:val="4AEC05FC"/>
    <w:multiLevelType w:val="hybridMultilevel"/>
    <w:tmpl w:val="2E90AC9C"/>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19"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4BD038C1"/>
    <w:multiLevelType w:val="hybridMultilevel"/>
    <w:tmpl w:val="3C749844"/>
    <w:lvl w:ilvl="0" w:tplc="8CBC875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2" w15:restartNumberingAfterBreak="0">
    <w:nsid w:val="4C2F794C"/>
    <w:multiLevelType w:val="hybridMultilevel"/>
    <w:tmpl w:val="5E240C8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3" w15:restartNumberingAfterBreak="0">
    <w:nsid w:val="4D767FF8"/>
    <w:multiLevelType w:val="hybridMultilevel"/>
    <w:tmpl w:val="9832417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4"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8" w15:restartNumberingAfterBreak="0">
    <w:nsid w:val="504952A9"/>
    <w:multiLevelType w:val="hybridMultilevel"/>
    <w:tmpl w:val="A3628F44"/>
    <w:lvl w:ilvl="0" w:tplc="4E24232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9"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0"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5666583A"/>
    <w:multiLevelType w:val="hybridMultilevel"/>
    <w:tmpl w:val="245C4C90"/>
    <w:lvl w:ilvl="0" w:tplc="FFFFFFFF">
      <w:start w:val="1"/>
      <w:numFmt w:val="decimal"/>
      <w:lvlText w:val="%1."/>
      <w:lvlJc w:val="left"/>
      <w:pPr>
        <w:ind w:left="644" w:hanging="360"/>
      </w:pPr>
      <w:rPr>
        <w:rFonts w:eastAsia="Arial Unicode MS" w:cs="Arial Unicode MS" w:hint="default"/>
        <w:b w:val="0"/>
        <w:bCs w:val="0"/>
      </w:rPr>
    </w:lvl>
    <w:lvl w:ilvl="1" w:tplc="542232CA">
      <w:start w:val="1"/>
      <w:numFmt w:val="decimal"/>
      <w:lvlText w:val="%2."/>
      <w:lvlJc w:val="left"/>
      <w:pPr>
        <w:ind w:left="720" w:hanging="360"/>
      </w:pPr>
      <w:rPr>
        <w:rFonts w:eastAsia="Arial Unicode MS" w:cs="Arial Unicode M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5"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56CE565A"/>
    <w:multiLevelType w:val="hybridMultilevel"/>
    <w:tmpl w:val="3062A174"/>
    <w:lvl w:ilvl="0" w:tplc="462A2034">
      <w:start w:val="1"/>
      <w:numFmt w:val="decimal"/>
      <w:lvlText w:val="%1."/>
      <w:lvlJc w:val="left"/>
      <w:pPr>
        <w:ind w:left="720" w:hanging="360"/>
      </w:pPr>
      <w:rPr>
        <w:rFonts w:eastAsia="Arial Unicode MS" w:cs="Arial Unicode MS" w:hint="default"/>
        <w:b/>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7"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8"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5F2D1EFF"/>
    <w:multiLevelType w:val="hybridMultilevel"/>
    <w:tmpl w:val="E1169920"/>
    <w:lvl w:ilvl="0" w:tplc="4E24232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9"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1"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63E21B1D"/>
    <w:multiLevelType w:val="hybridMultilevel"/>
    <w:tmpl w:val="2F820F3E"/>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5"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7"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1"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2"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6C622838"/>
    <w:multiLevelType w:val="hybridMultilevel"/>
    <w:tmpl w:val="3D8E0368"/>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7"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709C6057"/>
    <w:multiLevelType w:val="hybridMultilevel"/>
    <w:tmpl w:val="8076B3AA"/>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9"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727E2E4E"/>
    <w:multiLevelType w:val="hybridMultilevel"/>
    <w:tmpl w:val="3C587B5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2"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741A4805"/>
    <w:multiLevelType w:val="hybridMultilevel"/>
    <w:tmpl w:val="63B6C39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6"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2" w15:restartNumberingAfterBreak="0">
    <w:nsid w:val="7AE43E4E"/>
    <w:multiLevelType w:val="hybridMultilevel"/>
    <w:tmpl w:val="3A0E9828"/>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83"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05"/>
  </w:num>
  <w:num w:numId="2">
    <w:abstractNumId w:val="23"/>
  </w:num>
  <w:num w:numId="3">
    <w:abstractNumId w:val="52"/>
  </w:num>
  <w:num w:numId="4">
    <w:abstractNumId w:val="120"/>
  </w:num>
  <w:num w:numId="5">
    <w:abstractNumId w:val="155"/>
  </w:num>
  <w:num w:numId="6">
    <w:abstractNumId w:val="138"/>
  </w:num>
  <w:num w:numId="7">
    <w:abstractNumId w:val="150"/>
  </w:num>
  <w:num w:numId="8">
    <w:abstractNumId w:val="101"/>
  </w:num>
  <w:num w:numId="9">
    <w:abstractNumId w:val="18"/>
  </w:num>
  <w:num w:numId="10">
    <w:abstractNumId w:val="80"/>
  </w:num>
  <w:num w:numId="11">
    <w:abstractNumId w:val="159"/>
  </w:num>
  <w:num w:numId="12">
    <w:abstractNumId w:val="77"/>
  </w:num>
  <w:num w:numId="13">
    <w:abstractNumId w:val="125"/>
  </w:num>
  <w:num w:numId="14">
    <w:abstractNumId w:val="4"/>
  </w:num>
  <w:num w:numId="15">
    <w:abstractNumId w:val="84"/>
  </w:num>
  <w:num w:numId="16">
    <w:abstractNumId w:val="179"/>
  </w:num>
  <w:num w:numId="17">
    <w:abstractNumId w:val="17"/>
  </w:num>
  <w:num w:numId="18">
    <w:abstractNumId w:val="56"/>
  </w:num>
  <w:num w:numId="19">
    <w:abstractNumId w:val="33"/>
  </w:num>
  <w:num w:numId="20">
    <w:abstractNumId w:val="172"/>
  </w:num>
  <w:num w:numId="21">
    <w:abstractNumId w:val="143"/>
  </w:num>
  <w:num w:numId="22">
    <w:abstractNumId w:val="92"/>
  </w:num>
  <w:num w:numId="23">
    <w:abstractNumId w:val="162"/>
  </w:num>
  <w:num w:numId="24">
    <w:abstractNumId w:val="15"/>
  </w:num>
  <w:num w:numId="25">
    <w:abstractNumId w:val="173"/>
  </w:num>
  <w:num w:numId="26">
    <w:abstractNumId w:val="44"/>
  </w:num>
  <w:num w:numId="27">
    <w:abstractNumId w:val="78"/>
  </w:num>
  <w:num w:numId="28">
    <w:abstractNumId w:val="0"/>
  </w:num>
  <w:num w:numId="29">
    <w:abstractNumId w:val="95"/>
  </w:num>
  <w:num w:numId="30">
    <w:abstractNumId w:val="70"/>
  </w:num>
  <w:num w:numId="31">
    <w:abstractNumId w:val="31"/>
  </w:num>
  <w:num w:numId="32">
    <w:abstractNumId w:val="87"/>
  </w:num>
  <w:num w:numId="33">
    <w:abstractNumId w:val="60"/>
  </w:num>
  <w:num w:numId="34">
    <w:abstractNumId w:val="139"/>
  </w:num>
  <w:num w:numId="35">
    <w:abstractNumId w:val="3"/>
  </w:num>
  <w:num w:numId="36">
    <w:abstractNumId w:val="6"/>
  </w:num>
  <w:num w:numId="37">
    <w:abstractNumId w:val="167"/>
  </w:num>
  <w:num w:numId="38">
    <w:abstractNumId w:val="22"/>
  </w:num>
  <w:num w:numId="39">
    <w:abstractNumId w:val="177"/>
  </w:num>
  <w:num w:numId="40">
    <w:abstractNumId w:val="42"/>
  </w:num>
  <w:num w:numId="41">
    <w:abstractNumId w:val="27"/>
  </w:num>
  <w:num w:numId="42">
    <w:abstractNumId w:val="164"/>
  </w:num>
  <w:num w:numId="43">
    <w:abstractNumId w:val="119"/>
  </w:num>
  <w:num w:numId="44">
    <w:abstractNumId w:val="14"/>
  </w:num>
  <w:num w:numId="45">
    <w:abstractNumId w:val="140"/>
  </w:num>
  <w:num w:numId="46">
    <w:abstractNumId w:val="35"/>
  </w:num>
  <w:num w:numId="47">
    <w:abstractNumId w:val="170"/>
  </w:num>
  <w:num w:numId="48">
    <w:abstractNumId w:val="51"/>
  </w:num>
  <w:num w:numId="49">
    <w:abstractNumId w:val="113"/>
  </w:num>
  <w:num w:numId="50">
    <w:abstractNumId w:val="49"/>
  </w:num>
  <w:num w:numId="51">
    <w:abstractNumId w:val="34"/>
  </w:num>
  <w:num w:numId="52">
    <w:abstractNumId w:val="54"/>
  </w:num>
  <w:num w:numId="53">
    <w:abstractNumId w:val="114"/>
  </w:num>
  <w:num w:numId="54">
    <w:abstractNumId w:val="98"/>
  </w:num>
  <w:num w:numId="55">
    <w:abstractNumId w:val="109"/>
  </w:num>
  <w:num w:numId="56">
    <w:abstractNumId w:val="55"/>
  </w:num>
  <w:num w:numId="57">
    <w:abstractNumId w:val="147"/>
  </w:num>
  <w:num w:numId="58">
    <w:abstractNumId w:val="57"/>
  </w:num>
  <w:num w:numId="59">
    <w:abstractNumId w:val="96"/>
  </w:num>
  <w:num w:numId="60">
    <w:abstractNumId w:val="130"/>
  </w:num>
  <w:num w:numId="61">
    <w:abstractNumId w:val="158"/>
  </w:num>
  <w:num w:numId="62">
    <w:abstractNumId w:val="176"/>
  </w:num>
  <w:num w:numId="63">
    <w:abstractNumId w:val="61"/>
  </w:num>
  <w:num w:numId="64">
    <w:abstractNumId w:val="97"/>
  </w:num>
  <w:num w:numId="65">
    <w:abstractNumId w:val="82"/>
  </w:num>
  <w:num w:numId="66">
    <w:abstractNumId w:val="102"/>
  </w:num>
  <w:num w:numId="67">
    <w:abstractNumId w:val="107"/>
  </w:num>
  <w:num w:numId="68">
    <w:abstractNumId w:val="160"/>
  </w:num>
  <w:num w:numId="69">
    <w:abstractNumId w:val="2"/>
  </w:num>
  <w:num w:numId="70">
    <w:abstractNumId w:val="110"/>
  </w:num>
  <w:num w:numId="71">
    <w:abstractNumId w:val="180"/>
  </w:num>
  <w:num w:numId="72">
    <w:abstractNumId w:val="12"/>
  </w:num>
  <w:num w:numId="73">
    <w:abstractNumId w:val="29"/>
  </w:num>
  <w:num w:numId="74">
    <w:abstractNumId w:val="81"/>
  </w:num>
  <w:num w:numId="75">
    <w:abstractNumId w:val="152"/>
  </w:num>
  <w:num w:numId="76">
    <w:abstractNumId w:val="7"/>
  </w:num>
  <w:num w:numId="77">
    <w:abstractNumId w:val="28"/>
  </w:num>
  <w:num w:numId="78">
    <w:abstractNumId w:val="185"/>
  </w:num>
  <w:num w:numId="79">
    <w:abstractNumId w:val="25"/>
  </w:num>
  <w:num w:numId="80">
    <w:abstractNumId w:val="142"/>
  </w:num>
  <w:num w:numId="81">
    <w:abstractNumId w:val="93"/>
  </w:num>
  <w:num w:numId="82">
    <w:abstractNumId w:val="89"/>
  </w:num>
  <w:num w:numId="83">
    <w:abstractNumId w:val="132"/>
  </w:num>
  <w:num w:numId="84">
    <w:abstractNumId w:val="10"/>
  </w:num>
  <w:num w:numId="85">
    <w:abstractNumId w:val="126"/>
  </w:num>
  <w:num w:numId="86">
    <w:abstractNumId w:val="94"/>
  </w:num>
  <w:num w:numId="87">
    <w:abstractNumId w:val="40"/>
  </w:num>
  <w:num w:numId="88">
    <w:abstractNumId w:val="48"/>
  </w:num>
  <w:num w:numId="89">
    <w:abstractNumId w:val="85"/>
  </w:num>
  <w:num w:numId="90">
    <w:abstractNumId w:val="43"/>
  </w:num>
  <w:num w:numId="91">
    <w:abstractNumId w:val="88"/>
  </w:num>
  <w:num w:numId="92">
    <w:abstractNumId w:val="135"/>
  </w:num>
  <w:num w:numId="93">
    <w:abstractNumId w:val="75"/>
  </w:num>
  <w:num w:numId="94">
    <w:abstractNumId w:val="67"/>
  </w:num>
  <w:num w:numId="95">
    <w:abstractNumId w:val="127"/>
  </w:num>
  <w:num w:numId="96">
    <w:abstractNumId w:val="21"/>
  </w:num>
  <w:num w:numId="97">
    <w:abstractNumId w:val="163"/>
  </w:num>
  <w:num w:numId="98">
    <w:abstractNumId w:val="153"/>
  </w:num>
  <w:num w:numId="99">
    <w:abstractNumId w:val="74"/>
  </w:num>
  <w:num w:numId="100">
    <w:abstractNumId w:val="178"/>
  </w:num>
  <w:num w:numId="101">
    <w:abstractNumId w:val="151"/>
  </w:num>
  <w:num w:numId="102">
    <w:abstractNumId w:val="59"/>
  </w:num>
  <w:num w:numId="103">
    <w:abstractNumId w:val="137"/>
  </w:num>
  <w:num w:numId="104">
    <w:abstractNumId w:val="144"/>
  </w:num>
  <w:num w:numId="105">
    <w:abstractNumId w:val="53"/>
  </w:num>
  <w:num w:numId="106">
    <w:abstractNumId w:val="72"/>
  </w:num>
  <w:num w:numId="107">
    <w:abstractNumId w:val="9"/>
  </w:num>
  <w:num w:numId="108">
    <w:abstractNumId w:val="183"/>
  </w:num>
  <w:num w:numId="109">
    <w:abstractNumId w:val="19"/>
  </w:num>
  <w:num w:numId="110">
    <w:abstractNumId w:val="169"/>
  </w:num>
  <w:num w:numId="111">
    <w:abstractNumId w:val="83"/>
  </w:num>
  <w:num w:numId="112">
    <w:abstractNumId w:val="157"/>
  </w:num>
  <w:num w:numId="113">
    <w:abstractNumId w:val="174"/>
  </w:num>
  <w:num w:numId="114">
    <w:abstractNumId w:val="104"/>
  </w:num>
  <w:num w:numId="115">
    <w:abstractNumId w:val="58"/>
  </w:num>
  <w:num w:numId="116">
    <w:abstractNumId w:val="45"/>
  </w:num>
  <w:num w:numId="117">
    <w:abstractNumId w:val="1"/>
  </w:num>
  <w:num w:numId="118">
    <w:abstractNumId w:val="11"/>
  </w:num>
  <w:num w:numId="119">
    <w:abstractNumId w:val="141"/>
  </w:num>
  <w:num w:numId="120">
    <w:abstractNumId w:val="181"/>
  </w:num>
  <w:num w:numId="121">
    <w:abstractNumId w:val="149"/>
  </w:num>
  <w:num w:numId="122">
    <w:abstractNumId w:val="108"/>
  </w:num>
  <w:num w:numId="123">
    <w:abstractNumId w:val="161"/>
  </w:num>
  <w:num w:numId="124">
    <w:abstractNumId w:val="129"/>
  </w:num>
  <w:num w:numId="125">
    <w:abstractNumId w:val="39"/>
  </w:num>
  <w:num w:numId="126">
    <w:abstractNumId w:val="131"/>
  </w:num>
  <w:num w:numId="127">
    <w:abstractNumId w:val="79"/>
  </w:num>
  <w:num w:numId="128">
    <w:abstractNumId w:val="68"/>
  </w:num>
  <w:num w:numId="129">
    <w:abstractNumId w:val="124"/>
  </w:num>
  <w:num w:numId="130">
    <w:abstractNumId w:val="20"/>
  </w:num>
  <w:num w:numId="131">
    <w:abstractNumId w:val="111"/>
  </w:num>
  <w:num w:numId="132">
    <w:abstractNumId w:val="166"/>
  </w:num>
  <w:num w:numId="133">
    <w:abstractNumId w:val="133"/>
  </w:num>
  <w:num w:numId="134">
    <w:abstractNumId w:val="184"/>
  </w:num>
  <w:num w:numId="135">
    <w:abstractNumId w:val="115"/>
  </w:num>
  <w:num w:numId="136">
    <w:abstractNumId w:val="99"/>
  </w:num>
  <w:num w:numId="137">
    <w:abstractNumId w:val="62"/>
  </w:num>
  <w:num w:numId="138">
    <w:abstractNumId w:val="24"/>
  </w:num>
  <w:num w:numId="139">
    <w:abstractNumId w:val="50"/>
  </w:num>
  <w:num w:numId="140">
    <w:abstractNumId w:val="103"/>
  </w:num>
  <w:num w:numId="141">
    <w:abstractNumId w:val="73"/>
  </w:num>
  <w:num w:numId="142">
    <w:abstractNumId w:val="41"/>
  </w:num>
  <w:num w:numId="143">
    <w:abstractNumId w:val="30"/>
  </w:num>
  <w:num w:numId="144">
    <w:abstractNumId w:val="69"/>
  </w:num>
  <w:num w:numId="145">
    <w:abstractNumId w:val="8"/>
  </w:num>
  <w:num w:numId="146">
    <w:abstractNumId w:val="156"/>
  </w:num>
  <w:num w:numId="147">
    <w:abstractNumId w:val="146"/>
  </w:num>
  <w:num w:numId="148">
    <w:abstractNumId w:val="86"/>
  </w:num>
  <w:num w:numId="149">
    <w:abstractNumId w:val="145"/>
  </w:num>
  <w:num w:numId="150">
    <w:abstractNumId w:val="64"/>
  </w:num>
  <w:num w:numId="151">
    <w:abstractNumId w:val="13"/>
  </w:num>
  <w:num w:numId="152">
    <w:abstractNumId w:val="71"/>
  </w:num>
  <w:num w:numId="153">
    <w:abstractNumId w:val="136"/>
  </w:num>
  <w:num w:numId="154">
    <w:abstractNumId w:val="47"/>
  </w:num>
  <w:num w:numId="155">
    <w:abstractNumId w:val="182"/>
  </w:num>
  <w:num w:numId="156">
    <w:abstractNumId w:val="122"/>
  </w:num>
  <w:num w:numId="157">
    <w:abstractNumId w:val="5"/>
  </w:num>
  <w:num w:numId="158">
    <w:abstractNumId w:val="76"/>
  </w:num>
  <w:num w:numId="159">
    <w:abstractNumId w:val="134"/>
  </w:num>
  <w:num w:numId="160">
    <w:abstractNumId w:val="36"/>
  </w:num>
  <w:num w:numId="161">
    <w:abstractNumId w:val="65"/>
  </w:num>
  <w:num w:numId="162">
    <w:abstractNumId w:val="116"/>
  </w:num>
  <w:num w:numId="163">
    <w:abstractNumId w:val="121"/>
  </w:num>
  <w:num w:numId="164">
    <w:abstractNumId w:val="46"/>
  </w:num>
  <w:num w:numId="165">
    <w:abstractNumId w:val="117"/>
  </w:num>
  <w:num w:numId="166">
    <w:abstractNumId w:val="63"/>
  </w:num>
  <w:num w:numId="167">
    <w:abstractNumId w:val="37"/>
  </w:num>
  <w:num w:numId="168">
    <w:abstractNumId w:val="165"/>
  </w:num>
  <w:num w:numId="169">
    <w:abstractNumId w:val="32"/>
  </w:num>
  <w:num w:numId="170">
    <w:abstractNumId w:val="168"/>
  </w:num>
  <w:num w:numId="171">
    <w:abstractNumId w:val="16"/>
  </w:num>
  <w:num w:numId="172">
    <w:abstractNumId w:val="118"/>
  </w:num>
  <w:num w:numId="173">
    <w:abstractNumId w:val="66"/>
  </w:num>
  <w:num w:numId="174">
    <w:abstractNumId w:val="38"/>
  </w:num>
  <w:num w:numId="175">
    <w:abstractNumId w:val="154"/>
  </w:num>
  <w:num w:numId="176">
    <w:abstractNumId w:val="26"/>
  </w:num>
  <w:num w:numId="177">
    <w:abstractNumId w:val="128"/>
  </w:num>
  <w:num w:numId="178">
    <w:abstractNumId w:val="106"/>
  </w:num>
  <w:num w:numId="179">
    <w:abstractNumId w:val="148"/>
  </w:num>
  <w:num w:numId="180">
    <w:abstractNumId w:val="123"/>
  </w:num>
  <w:num w:numId="181">
    <w:abstractNumId w:val="90"/>
  </w:num>
  <w:num w:numId="182">
    <w:abstractNumId w:val="175"/>
  </w:num>
  <w:num w:numId="183">
    <w:abstractNumId w:val="100"/>
  </w:num>
  <w:num w:numId="184">
    <w:abstractNumId w:val="171"/>
  </w:num>
  <w:num w:numId="185">
    <w:abstractNumId w:val="91"/>
  </w:num>
  <w:num w:numId="186">
    <w:abstractNumId w:val="112"/>
  </w:num>
  <w:numIdMacAtCleanup w:val="1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3960"/>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05A1"/>
    <w:rsid w:val="002115ED"/>
    <w:rsid w:val="00213B10"/>
    <w:rsid w:val="00222BDB"/>
    <w:rsid w:val="002236C1"/>
    <w:rsid w:val="0022416A"/>
    <w:rsid w:val="00227E96"/>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470FB"/>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9DF"/>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BFF"/>
    <w:rsid w:val="00862D9A"/>
    <w:rsid w:val="008671E1"/>
    <w:rsid w:val="00867B2A"/>
    <w:rsid w:val="00875834"/>
    <w:rsid w:val="00875B64"/>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5971"/>
    <w:rsid w:val="008F668A"/>
    <w:rsid w:val="008F6851"/>
    <w:rsid w:val="00900E03"/>
    <w:rsid w:val="00900EDF"/>
    <w:rsid w:val="0090507F"/>
    <w:rsid w:val="00907E2A"/>
    <w:rsid w:val="00910BE7"/>
    <w:rsid w:val="0091204E"/>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926BF"/>
    <w:rsid w:val="00AA2F9E"/>
    <w:rsid w:val="00AA4688"/>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1F5C"/>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659E"/>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B5C3F"/>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5"/>
      </w:numPr>
    </w:pPr>
  </w:style>
  <w:style w:type="numbering" w:customStyle="1" w:styleId="Style56import">
    <w:name w:val="Style 56 importé"/>
    <w:pPr>
      <w:numPr>
        <w:numId w:val="56"/>
      </w:numPr>
    </w:pPr>
  </w:style>
  <w:style w:type="numbering" w:customStyle="1" w:styleId="Style57import">
    <w:name w:val="Style 57 importé"/>
    <w:pPr>
      <w:numPr>
        <w:numId w:val="57"/>
      </w:numPr>
    </w:pPr>
  </w:style>
  <w:style w:type="numbering" w:customStyle="1" w:styleId="Style58import">
    <w:name w:val="Style 58 importé"/>
    <w:pPr>
      <w:numPr>
        <w:numId w:val="58"/>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59"/>
      </w:numPr>
    </w:pPr>
  </w:style>
  <w:style w:type="numbering" w:customStyle="1" w:styleId="Style60import">
    <w:name w:val="Style 60 importé"/>
    <w:pPr>
      <w:numPr>
        <w:numId w:val="60"/>
      </w:numPr>
    </w:pPr>
  </w:style>
  <w:style w:type="numbering" w:customStyle="1" w:styleId="Style61import">
    <w:name w:val="Style 61 importé"/>
    <w:pPr>
      <w:numPr>
        <w:numId w:val="61"/>
      </w:numPr>
    </w:pPr>
  </w:style>
  <w:style w:type="numbering" w:customStyle="1" w:styleId="Style62import">
    <w:name w:val="Style 62 importé"/>
    <w:pPr>
      <w:numPr>
        <w:numId w:val="62"/>
      </w:numPr>
    </w:pPr>
  </w:style>
  <w:style w:type="numbering" w:customStyle="1" w:styleId="Style63import">
    <w:name w:val="Style 63 importé"/>
    <w:pPr>
      <w:numPr>
        <w:numId w:val="63"/>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4"/>
      </w:numPr>
    </w:pPr>
  </w:style>
  <w:style w:type="numbering" w:customStyle="1" w:styleId="Style65import">
    <w:name w:val="Style 65 importé"/>
    <w:pPr>
      <w:numPr>
        <w:numId w:val="65"/>
      </w:numPr>
    </w:pPr>
  </w:style>
  <w:style w:type="numbering" w:customStyle="1" w:styleId="Style66import">
    <w:name w:val="Style 66 importé"/>
    <w:pPr>
      <w:numPr>
        <w:numId w:val="66"/>
      </w:numPr>
    </w:pPr>
  </w:style>
  <w:style w:type="numbering" w:customStyle="1" w:styleId="Style67import">
    <w:name w:val="Style 67 importé"/>
    <w:pPr>
      <w:numPr>
        <w:numId w:val="67"/>
      </w:numPr>
    </w:pPr>
  </w:style>
  <w:style w:type="numbering" w:customStyle="1" w:styleId="Style68import">
    <w:name w:val="Style 68 importé"/>
    <w:pPr>
      <w:numPr>
        <w:numId w:val="68"/>
      </w:numPr>
    </w:pPr>
  </w:style>
  <w:style w:type="numbering" w:customStyle="1" w:styleId="Style69import">
    <w:name w:val="Style 69 importé"/>
    <w:pPr>
      <w:numPr>
        <w:numId w:val="69"/>
      </w:numPr>
    </w:pPr>
  </w:style>
  <w:style w:type="numbering" w:customStyle="1" w:styleId="Style70import">
    <w:name w:val="Style 70 importé"/>
    <w:pPr>
      <w:numPr>
        <w:numId w:val="70"/>
      </w:numPr>
    </w:pPr>
  </w:style>
  <w:style w:type="numbering" w:customStyle="1" w:styleId="Style71import">
    <w:name w:val="Style 71 importé"/>
    <w:pPr>
      <w:numPr>
        <w:numId w:val="71"/>
      </w:numPr>
    </w:pPr>
  </w:style>
  <w:style w:type="numbering" w:customStyle="1" w:styleId="Style72import">
    <w:name w:val="Style 72 importé"/>
    <w:pPr>
      <w:numPr>
        <w:numId w:val="72"/>
      </w:numPr>
    </w:pPr>
  </w:style>
  <w:style w:type="numbering" w:customStyle="1" w:styleId="Style73import">
    <w:name w:val="Style 73 importé"/>
    <w:pPr>
      <w:numPr>
        <w:numId w:val="73"/>
      </w:numPr>
    </w:pPr>
  </w:style>
  <w:style w:type="numbering" w:customStyle="1" w:styleId="Style74import">
    <w:name w:val="Style 74 importé"/>
    <w:pPr>
      <w:numPr>
        <w:numId w:val="74"/>
      </w:numPr>
    </w:pPr>
  </w:style>
  <w:style w:type="numbering" w:customStyle="1" w:styleId="Style75import">
    <w:name w:val="Style 75 importé"/>
    <w:pPr>
      <w:numPr>
        <w:numId w:val="75"/>
      </w:numPr>
    </w:pPr>
  </w:style>
  <w:style w:type="numbering" w:customStyle="1" w:styleId="Style76import">
    <w:name w:val="Style 76 importé"/>
    <w:pPr>
      <w:numPr>
        <w:numId w:val="76"/>
      </w:numPr>
    </w:pPr>
  </w:style>
  <w:style w:type="numbering" w:customStyle="1" w:styleId="Style77import">
    <w:name w:val="Style 77 importé"/>
    <w:pPr>
      <w:numPr>
        <w:numId w:val="77"/>
      </w:numPr>
    </w:pPr>
  </w:style>
  <w:style w:type="numbering" w:customStyle="1" w:styleId="Style78import">
    <w:name w:val="Style 78 importé"/>
    <w:pPr>
      <w:numPr>
        <w:numId w:val="78"/>
      </w:numPr>
    </w:pPr>
  </w:style>
  <w:style w:type="numbering" w:customStyle="1" w:styleId="Style79import">
    <w:name w:val="Style 79 importé"/>
    <w:pPr>
      <w:numPr>
        <w:numId w:val="79"/>
      </w:numPr>
    </w:pPr>
  </w:style>
  <w:style w:type="numbering" w:customStyle="1" w:styleId="Style80import">
    <w:name w:val="Style 80 importé"/>
    <w:pPr>
      <w:numPr>
        <w:numId w:val="80"/>
      </w:numPr>
    </w:pPr>
  </w:style>
  <w:style w:type="numbering" w:customStyle="1" w:styleId="Style81import">
    <w:name w:val="Style 81 importé"/>
    <w:pPr>
      <w:numPr>
        <w:numId w:val="81"/>
      </w:numPr>
    </w:pPr>
  </w:style>
  <w:style w:type="numbering" w:customStyle="1" w:styleId="Style82import">
    <w:name w:val="Style 82 importé"/>
    <w:pPr>
      <w:numPr>
        <w:numId w:val="82"/>
      </w:numPr>
    </w:pPr>
  </w:style>
  <w:style w:type="numbering" w:customStyle="1" w:styleId="Style83import">
    <w:name w:val="Style 83 importé"/>
    <w:pPr>
      <w:numPr>
        <w:numId w:val="83"/>
      </w:numPr>
    </w:pPr>
  </w:style>
  <w:style w:type="numbering" w:customStyle="1" w:styleId="Style84import">
    <w:name w:val="Style 84 importé"/>
    <w:pPr>
      <w:numPr>
        <w:numId w:val="84"/>
      </w:numPr>
    </w:pPr>
  </w:style>
  <w:style w:type="numbering" w:customStyle="1" w:styleId="Style85import">
    <w:name w:val="Style 85 importé"/>
    <w:pPr>
      <w:numPr>
        <w:numId w:val="85"/>
      </w:numPr>
    </w:pPr>
  </w:style>
  <w:style w:type="numbering" w:customStyle="1" w:styleId="Style86import">
    <w:name w:val="Style 86 importé"/>
    <w:pPr>
      <w:numPr>
        <w:numId w:val="86"/>
      </w:numPr>
    </w:pPr>
  </w:style>
  <w:style w:type="numbering" w:customStyle="1" w:styleId="Style87import">
    <w:name w:val="Style 87 importé"/>
    <w:pPr>
      <w:numPr>
        <w:numId w:val="87"/>
      </w:numPr>
    </w:pPr>
  </w:style>
  <w:style w:type="numbering" w:customStyle="1" w:styleId="Style88import">
    <w:name w:val="Style 88 importé"/>
    <w:pPr>
      <w:numPr>
        <w:numId w:val="88"/>
      </w:numPr>
    </w:pPr>
  </w:style>
  <w:style w:type="numbering" w:customStyle="1" w:styleId="Style89import">
    <w:name w:val="Style 89 importé"/>
    <w:pPr>
      <w:numPr>
        <w:numId w:val="89"/>
      </w:numPr>
    </w:pPr>
  </w:style>
  <w:style w:type="numbering" w:customStyle="1" w:styleId="Style90import">
    <w:name w:val="Style 90 importé"/>
    <w:pPr>
      <w:numPr>
        <w:numId w:val="90"/>
      </w:numPr>
    </w:pPr>
  </w:style>
  <w:style w:type="numbering" w:customStyle="1" w:styleId="Style91import">
    <w:name w:val="Style 91 importé"/>
    <w:pPr>
      <w:numPr>
        <w:numId w:val="91"/>
      </w:numPr>
    </w:pPr>
  </w:style>
  <w:style w:type="numbering" w:customStyle="1" w:styleId="Style92import">
    <w:name w:val="Style 92 importé"/>
    <w:pPr>
      <w:numPr>
        <w:numId w:val="92"/>
      </w:numPr>
    </w:pPr>
  </w:style>
  <w:style w:type="numbering" w:customStyle="1" w:styleId="Style93import">
    <w:name w:val="Style 93 importé"/>
    <w:pPr>
      <w:numPr>
        <w:numId w:val="93"/>
      </w:numPr>
    </w:pPr>
  </w:style>
  <w:style w:type="numbering" w:customStyle="1" w:styleId="Style94import">
    <w:name w:val="Style 94 importé"/>
    <w:pPr>
      <w:numPr>
        <w:numId w:val="94"/>
      </w:numPr>
    </w:pPr>
  </w:style>
  <w:style w:type="numbering" w:customStyle="1" w:styleId="Style95import">
    <w:name w:val="Style 95 importé"/>
    <w:pPr>
      <w:numPr>
        <w:numId w:val="95"/>
      </w:numPr>
    </w:pPr>
  </w:style>
  <w:style w:type="numbering" w:customStyle="1" w:styleId="Style96import">
    <w:name w:val="Style 96 importé"/>
    <w:pPr>
      <w:numPr>
        <w:numId w:val="96"/>
      </w:numPr>
    </w:pPr>
  </w:style>
  <w:style w:type="numbering" w:customStyle="1" w:styleId="Style97import">
    <w:name w:val="Style 97 importé"/>
    <w:pPr>
      <w:numPr>
        <w:numId w:val="97"/>
      </w:numPr>
    </w:pPr>
  </w:style>
  <w:style w:type="numbering" w:customStyle="1" w:styleId="Style98import">
    <w:name w:val="Style 98 importé"/>
    <w:pPr>
      <w:numPr>
        <w:numId w:val="98"/>
      </w:numPr>
    </w:pPr>
  </w:style>
  <w:style w:type="numbering" w:customStyle="1" w:styleId="Style99import">
    <w:name w:val="Style 99 importé"/>
    <w:pPr>
      <w:numPr>
        <w:numId w:val="99"/>
      </w:numPr>
    </w:pPr>
  </w:style>
  <w:style w:type="numbering" w:customStyle="1" w:styleId="Style100import">
    <w:name w:val="Style 100 importé"/>
    <w:pPr>
      <w:numPr>
        <w:numId w:val="100"/>
      </w:numPr>
    </w:pPr>
  </w:style>
  <w:style w:type="numbering" w:customStyle="1" w:styleId="Style101import">
    <w:name w:val="Style 101 importé"/>
    <w:pPr>
      <w:numPr>
        <w:numId w:val="101"/>
      </w:numPr>
    </w:pPr>
  </w:style>
  <w:style w:type="numbering" w:customStyle="1" w:styleId="Style102import">
    <w:name w:val="Style 102 importé"/>
    <w:pPr>
      <w:numPr>
        <w:numId w:val="102"/>
      </w:numPr>
    </w:pPr>
  </w:style>
  <w:style w:type="numbering" w:customStyle="1" w:styleId="Style103import">
    <w:name w:val="Style 103 importé"/>
    <w:pPr>
      <w:numPr>
        <w:numId w:val="103"/>
      </w:numPr>
    </w:pPr>
  </w:style>
  <w:style w:type="numbering" w:customStyle="1" w:styleId="Style104import">
    <w:name w:val="Style 104 importé"/>
    <w:pPr>
      <w:numPr>
        <w:numId w:val="104"/>
      </w:numPr>
    </w:pPr>
  </w:style>
  <w:style w:type="numbering" w:customStyle="1" w:styleId="Style105import">
    <w:name w:val="Style 105 importé"/>
    <w:pPr>
      <w:numPr>
        <w:numId w:val="105"/>
      </w:numPr>
    </w:pPr>
  </w:style>
  <w:style w:type="numbering" w:customStyle="1" w:styleId="Style106import">
    <w:name w:val="Style 106 importé"/>
    <w:pPr>
      <w:numPr>
        <w:numId w:val="106"/>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7"/>
      </w:numPr>
    </w:pPr>
  </w:style>
  <w:style w:type="numbering" w:customStyle="1" w:styleId="Style108import">
    <w:name w:val="Style 108 importé"/>
    <w:pPr>
      <w:numPr>
        <w:numId w:val="108"/>
      </w:numPr>
    </w:pPr>
  </w:style>
  <w:style w:type="numbering" w:customStyle="1" w:styleId="Style109import">
    <w:name w:val="Style 109 importé"/>
    <w:pPr>
      <w:numPr>
        <w:numId w:val="109"/>
      </w:numPr>
    </w:pPr>
  </w:style>
  <w:style w:type="numbering" w:customStyle="1" w:styleId="Style110import">
    <w:name w:val="Style 110 importé"/>
    <w:pPr>
      <w:numPr>
        <w:numId w:val="110"/>
      </w:numPr>
    </w:pPr>
  </w:style>
  <w:style w:type="numbering" w:customStyle="1" w:styleId="Style111import">
    <w:name w:val="Style 111 importé"/>
    <w:pPr>
      <w:numPr>
        <w:numId w:val="111"/>
      </w:numPr>
    </w:pPr>
  </w:style>
  <w:style w:type="numbering" w:customStyle="1" w:styleId="Style112import">
    <w:name w:val="Style 112 importé"/>
    <w:pPr>
      <w:numPr>
        <w:numId w:val="112"/>
      </w:numPr>
    </w:pPr>
  </w:style>
  <w:style w:type="numbering" w:customStyle="1" w:styleId="Style113import">
    <w:name w:val="Style 113 importé"/>
    <w:pPr>
      <w:numPr>
        <w:numId w:val="113"/>
      </w:numPr>
    </w:pPr>
  </w:style>
  <w:style w:type="numbering" w:customStyle="1" w:styleId="Style114import">
    <w:name w:val="Style 114 importé"/>
    <w:pPr>
      <w:numPr>
        <w:numId w:val="114"/>
      </w:numPr>
    </w:pPr>
  </w:style>
  <w:style w:type="numbering" w:customStyle="1" w:styleId="Style115import">
    <w:name w:val="Style 115 importé"/>
    <w:pPr>
      <w:numPr>
        <w:numId w:val="115"/>
      </w:numPr>
    </w:pPr>
  </w:style>
  <w:style w:type="numbering" w:customStyle="1" w:styleId="Style116import">
    <w:name w:val="Style 116 importé"/>
    <w:pPr>
      <w:numPr>
        <w:numId w:val="116"/>
      </w:numPr>
    </w:pPr>
  </w:style>
  <w:style w:type="numbering" w:customStyle="1" w:styleId="Style117import">
    <w:name w:val="Style 117 importé"/>
    <w:pPr>
      <w:numPr>
        <w:numId w:val="117"/>
      </w:numPr>
    </w:pPr>
  </w:style>
  <w:style w:type="numbering" w:customStyle="1" w:styleId="Style118import">
    <w:name w:val="Style 118 importé"/>
    <w:pPr>
      <w:numPr>
        <w:numId w:val="118"/>
      </w:numPr>
    </w:pPr>
  </w:style>
  <w:style w:type="numbering" w:customStyle="1" w:styleId="Style119import">
    <w:name w:val="Style 119 importé"/>
    <w:pPr>
      <w:numPr>
        <w:numId w:val="119"/>
      </w:numPr>
    </w:pPr>
  </w:style>
  <w:style w:type="numbering" w:customStyle="1" w:styleId="Style120import">
    <w:name w:val="Style 120 importé"/>
    <w:pPr>
      <w:numPr>
        <w:numId w:val="120"/>
      </w:numPr>
    </w:pPr>
  </w:style>
  <w:style w:type="numbering" w:customStyle="1" w:styleId="Style121import">
    <w:name w:val="Style 121 importé"/>
    <w:pPr>
      <w:numPr>
        <w:numId w:val="121"/>
      </w:numPr>
    </w:pPr>
  </w:style>
  <w:style w:type="numbering" w:customStyle="1" w:styleId="Style122import">
    <w:name w:val="Style 122 importé"/>
    <w:pPr>
      <w:numPr>
        <w:numId w:val="122"/>
      </w:numPr>
    </w:pPr>
  </w:style>
  <w:style w:type="numbering" w:customStyle="1" w:styleId="Style123import">
    <w:name w:val="Style 123 importé"/>
    <w:pPr>
      <w:numPr>
        <w:numId w:val="123"/>
      </w:numPr>
    </w:pPr>
  </w:style>
  <w:style w:type="numbering" w:customStyle="1" w:styleId="Style124import">
    <w:name w:val="Style 124 importé"/>
    <w:pPr>
      <w:numPr>
        <w:numId w:val="124"/>
      </w:numPr>
    </w:pPr>
  </w:style>
  <w:style w:type="numbering" w:customStyle="1" w:styleId="Style125import">
    <w:name w:val="Style 125 importé"/>
    <w:pPr>
      <w:numPr>
        <w:numId w:val="125"/>
      </w:numPr>
    </w:pPr>
  </w:style>
  <w:style w:type="numbering" w:customStyle="1" w:styleId="Style126import">
    <w:name w:val="Style 126 importé"/>
    <w:pPr>
      <w:numPr>
        <w:numId w:val="126"/>
      </w:numPr>
    </w:pPr>
  </w:style>
  <w:style w:type="numbering" w:customStyle="1" w:styleId="Style127import">
    <w:name w:val="Style 127 importé"/>
    <w:pPr>
      <w:numPr>
        <w:numId w:val="127"/>
      </w:numPr>
    </w:pPr>
  </w:style>
  <w:style w:type="numbering" w:customStyle="1" w:styleId="Style109import0">
    <w:name w:val="Style 109 importé.0"/>
    <w:pPr>
      <w:numPr>
        <w:numId w:val="128"/>
      </w:numPr>
    </w:pPr>
  </w:style>
  <w:style w:type="numbering" w:customStyle="1" w:styleId="Style128import">
    <w:name w:val="Style 128 importé"/>
    <w:pPr>
      <w:numPr>
        <w:numId w:val="129"/>
      </w:numPr>
    </w:pPr>
  </w:style>
  <w:style w:type="numbering" w:customStyle="1" w:styleId="Style129import">
    <w:name w:val="Style 129 importé"/>
    <w:pPr>
      <w:numPr>
        <w:numId w:val="130"/>
      </w:numPr>
    </w:pPr>
  </w:style>
  <w:style w:type="numbering" w:customStyle="1" w:styleId="Style130import">
    <w:name w:val="Style 130 importé"/>
    <w:pPr>
      <w:numPr>
        <w:numId w:val="131"/>
      </w:numPr>
    </w:pPr>
  </w:style>
  <w:style w:type="numbering" w:customStyle="1" w:styleId="Style131import">
    <w:name w:val="Style 131 importé"/>
    <w:pPr>
      <w:numPr>
        <w:numId w:val="132"/>
      </w:numPr>
    </w:pPr>
  </w:style>
  <w:style w:type="numbering" w:customStyle="1" w:styleId="Style132import">
    <w:name w:val="Style 132 importé"/>
    <w:pPr>
      <w:numPr>
        <w:numId w:val="133"/>
      </w:numPr>
    </w:pPr>
  </w:style>
  <w:style w:type="numbering" w:customStyle="1" w:styleId="Style133import">
    <w:name w:val="Style 133 importé"/>
    <w:pPr>
      <w:numPr>
        <w:numId w:val="134"/>
      </w:numPr>
    </w:pPr>
  </w:style>
  <w:style w:type="numbering" w:customStyle="1" w:styleId="Style134import">
    <w:name w:val="Style 134 importé"/>
    <w:pPr>
      <w:numPr>
        <w:numId w:val="135"/>
      </w:numPr>
    </w:pPr>
  </w:style>
  <w:style w:type="numbering" w:customStyle="1" w:styleId="Style135import">
    <w:name w:val="Style 135 importé"/>
    <w:pPr>
      <w:numPr>
        <w:numId w:val="136"/>
      </w:numPr>
    </w:pPr>
  </w:style>
  <w:style w:type="numbering" w:customStyle="1" w:styleId="Style136import">
    <w:name w:val="Style 136 importé"/>
    <w:pPr>
      <w:numPr>
        <w:numId w:val="137"/>
      </w:numPr>
    </w:pPr>
  </w:style>
  <w:style w:type="numbering" w:customStyle="1" w:styleId="Style137import">
    <w:name w:val="Style 137 importé"/>
    <w:pPr>
      <w:numPr>
        <w:numId w:val="138"/>
      </w:numPr>
    </w:pPr>
  </w:style>
  <w:style w:type="numbering" w:customStyle="1" w:styleId="Style138import">
    <w:name w:val="Style 138 importé"/>
    <w:pPr>
      <w:numPr>
        <w:numId w:val="139"/>
      </w:numPr>
    </w:pPr>
  </w:style>
  <w:style w:type="numbering" w:customStyle="1" w:styleId="Style139import">
    <w:name w:val="Style 139 importé"/>
    <w:pPr>
      <w:numPr>
        <w:numId w:val="140"/>
      </w:numPr>
    </w:pPr>
  </w:style>
  <w:style w:type="numbering" w:customStyle="1" w:styleId="Style140import">
    <w:name w:val="Style 140 importé"/>
    <w:pPr>
      <w:numPr>
        <w:numId w:val="141"/>
      </w:numPr>
    </w:pPr>
  </w:style>
  <w:style w:type="numbering" w:customStyle="1" w:styleId="Style141import">
    <w:name w:val="Style 141 importé"/>
    <w:pPr>
      <w:numPr>
        <w:numId w:val="142"/>
      </w:numPr>
    </w:pPr>
  </w:style>
  <w:style w:type="numbering" w:customStyle="1" w:styleId="Style142import">
    <w:name w:val="Style 142 importé"/>
    <w:pPr>
      <w:numPr>
        <w:numId w:val="143"/>
      </w:numPr>
    </w:pPr>
  </w:style>
  <w:style w:type="numbering" w:customStyle="1" w:styleId="Style143import">
    <w:name w:val="Style 143 importé"/>
    <w:pPr>
      <w:numPr>
        <w:numId w:val="144"/>
      </w:numPr>
    </w:pPr>
  </w:style>
  <w:style w:type="numbering" w:customStyle="1" w:styleId="Style144import">
    <w:name w:val="Style 144 importé"/>
    <w:pPr>
      <w:numPr>
        <w:numId w:val="145"/>
      </w:numPr>
    </w:pPr>
  </w:style>
  <w:style w:type="numbering" w:customStyle="1" w:styleId="Style145import">
    <w:name w:val="Style 145 importé"/>
    <w:pPr>
      <w:numPr>
        <w:numId w:val="146"/>
      </w:numPr>
    </w:pPr>
  </w:style>
  <w:style w:type="numbering" w:customStyle="1" w:styleId="Style146import">
    <w:name w:val="Style 146 importé"/>
    <w:pPr>
      <w:numPr>
        <w:numId w:val="147"/>
      </w:numPr>
    </w:pPr>
  </w:style>
  <w:style w:type="numbering" w:customStyle="1" w:styleId="Style147import">
    <w:name w:val="Style 147 importé"/>
    <w:pPr>
      <w:numPr>
        <w:numId w:val="148"/>
      </w:numPr>
    </w:pPr>
  </w:style>
  <w:style w:type="numbering" w:customStyle="1" w:styleId="Style148import">
    <w:name w:val="Style 148 importé"/>
    <w:pPr>
      <w:numPr>
        <w:numId w:val="149"/>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3.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4.xml><?xml version="1.0" encoding="utf-8"?>
<ds:datastoreItem xmlns:ds="http://schemas.openxmlformats.org/officeDocument/2006/customXml" ds:itemID="{472B1500-76D6-430F-8D82-626FB4E7B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788</Words>
  <Characters>3501</Characters>
  <Application>Microsoft Office Word</Application>
  <DocSecurity>0</DocSecurity>
  <Lines>53</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2024-08-28T22:04:00Z</dcterms:created>
  <dcterms:modified xsi:type="dcterms:W3CDTF">2024-08-28T22:04:00Z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